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245" w:rsidRPr="003E1245" w:rsidRDefault="000E16B5" w:rsidP="003E1245">
      <w:pPr>
        <w:tabs>
          <w:tab w:val="num" w:pos="578"/>
          <w:tab w:val="left" w:pos="1134"/>
        </w:tabs>
        <w:spacing w:before="100"/>
        <w:contextualSpacing/>
        <w:rPr>
          <w:rFonts w:asciiTheme="minorHAnsi" w:hAnsiTheme="minorHAnsi" w:cs="Calibri"/>
          <w:sz w:val="28"/>
          <w:szCs w:val="28"/>
        </w:rPr>
      </w:pPr>
      <w:proofErr w:type="gramStart"/>
      <w:r>
        <w:rPr>
          <w:rFonts w:asciiTheme="minorHAnsi" w:hAnsiTheme="minorHAnsi" w:cs="Calibri"/>
          <w:b/>
          <w:sz w:val="28"/>
          <w:szCs w:val="28"/>
        </w:rPr>
        <w:t>Thema :</w:t>
      </w:r>
      <w:proofErr w:type="gramEnd"/>
      <w:r>
        <w:rPr>
          <w:rFonts w:asciiTheme="minorHAnsi" w:hAnsiTheme="minorHAnsi" w:cs="Calibri"/>
          <w:b/>
          <w:sz w:val="28"/>
          <w:szCs w:val="28"/>
        </w:rPr>
        <w:tab/>
      </w:r>
      <w:r w:rsidR="003E1245" w:rsidRPr="003E1245">
        <w:rPr>
          <w:rFonts w:asciiTheme="minorHAnsi" w:hAnsiTheme="minorHAnsi" w:cs="Calibri"/>
          <w:sz w:val="28"/>
          <w:szCs w:val="28"/>
        </w:rPr>
        <w:t>Fast Learning – So gewinnen Sie erwachsene Tennisspieler</w:t>
      </w:r>
    </w:p>
    <w:p w:rsidR="005E3099" w:rsidRPr="000C3E76" w:rsidRDefault="00312BB5" w:rsidP="00511CBA">
      <w:pPr>
        <w:tabs>
          <w:tab w:val="num" w:pos="578"/>
          <w:tab w:val="left" w:pos="1134"/>
        </w:tabs>
        <w:spacing w:before="100"/>
        <w:contextualSpacing/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Datum</w:t>
      </w:r>
      <w:r w:rsidR="00A3681A" w:rsidRPr="000C3E76">
        <w:rPr>
          <w:rFonts w:asciiTheme="minorHAnsi" w:hAnsiTheme="minorHAnsi" w:cs="Calibri"/>
          <w:b/>
          <w:sz w:val="28"/>
          <w:szCs w:val="28"/>
        </w:rPr>
        <w:t>:</w:t>
      </w:r>
      <w:r w:rsidR="00511CBA" w:rsidRPr="000C3E76">
        <w:rPr>
          <w:rFonts w:asciiTheme="minorHAnsi" w:hAnsiTheme="minorHAnsi" w:cs="Calibri"/>
          <w:sz w:val="28"/>
          <w:szCs w:val="28"/>
        </w:rPr>
        <w:t xml:space="preserve"> </w:t>
      </w:r>
      <w:r w:rsidR="00511CBA" w:rsidRPr="000C3E76">
        <w:rPr>
          <w:rFonts w:asciiTheme="minorHAnsi" w:hAnsiTheme="minorHAnsi" w:cs="Calibri"/>
          <w:sz w:val="28"/>
          <w:szCs w:val="28"/>
        </w:rPr>
        <w:tab/>
      </w:r>
      <w:r w:rsidR="003E1245">
        <w:rPr>
          <w:rFonts w:asciiTheme="minorHAnsi" w:hAnsiTheme="minorHAnsi" w:cs="Calibri"/>
          <w:sz w:val="28"/>
          <w:szCs w:val="28"/>
        </w:rPr>
        <w:t>Sonntag</w:t>
      </w:r>
      <w:r w:rsidR="00030BA0" w:rsidRPr="000C3E76">
        <w:rPr>
          <w:rFonts w:asciiTheme="minorHAnsi" w:hAnsiTheme="minorHAnsi" w:cs="Calibri"/>
          <w:sz w:val="28"/>
          <w:szCs w:val="28"/>
        </w:rPr>
        <w:t xml:space="preserve">, </w:t>
      </w:r>
      <w:r w:rsidR="00662A2C">
        <w:rPr>
          <w:rFonts w:asciiTheme="minorHAnsi" w:hAnsiTheme="minorHAnsi" w:cs="Calibri"/>
          <w:sz w:val="28"/>
          <w:szCs w:val="28"/>
        </w:rPr>
        <w:t>08</w:t>
      </w:r>
      <w:r w:rsidR="000E16B5">
        <w:rPr>
          <w:rFonts w:asciiTheme="minorHAnsi" w:hAnsiTheme="minorHAnsi" w:cs="Calibri"/>
          <w:sz w:val="28"/>
          <w:szCs w:val="28"/>
        </w:rPr>
        <w:t>.03.20</w:t>
      </w:r>
      <w:r w:rsidR="00662A2C">
        <w:rPr>
          <w:rFonts w:asciiTheme="minorHAnsi" w:hAnsiTheme="minorHAnsi" w:cs="Calibri"/>
          <w:sz w:val="28"/>
          <w:szCs w:val="28"/>
        </w:rPr>
        <w:t>20</w:t>
      </w:r>
    </w:p>
    <w:p w:rsidR="005E3099" w:rsidRPr="000C3E76" w:rsidRDefault="00662A2C" w:rsidP="00511CBA">
      <w:pPr>
        <w:tabs>
          <w:tab w:val="left" w:pos="1134"/>
        </w:tabs>
        <w:spacing w:before="100"/>
        <w:contextualSpacing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-1515745</wp:posOffset>
                </wp:positionV>
                <wp:extent cx="464185" cy="10734040"/>
                <wp:effectExtent l="0" t="3175" r="13970" b="260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10734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C2B" w:rsidRPr="00656FAF" w:rsidRDefault="00A35C2B" w:rsidP="00030BA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Seminare im WTB</w:t>
                            </w:r>
                          </w:p>
                          <w:p w:rsidR="00A35C2B" w:rsidRPr="00656FAF" w:rsidRDefault="00A35C2B" w:rsidP="00030BA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0.95pt;margin-top:-119.35pt;width:36.55pt;height:8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" fillcolor="#00b050" stroked="f" strokecolor="#f2f2f2 [3041]" strokeweight="3pt">
                <v:shadow on="t" color="#622423 [1605]" opacity=".5" offset="1pt"/>
                <v:textbox style="layout-flow:vertical;mso-layout-flow-alt:bottom-to-top">
                  <w:txbxContent>
                    <w:p w:rsidR="00A35C2B" w:rsidRPr="00656FAF" w:rsidRDefault="00A35C2B" w:rsidP="00030BA0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Seminare im WTB</w:t>
                      </w:r>
                    </w:p>
                    <w:p w:rsidR="00A35C2B" w:rsidRPr="00656FAF" w:rsidRDefault="00A35C2B" w:rsidP="00030BA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0BA0" w:rsidRPr="000C3E76">
        <w:rPr>
          <w:rFonts w:asciiTheme="minorHAnsi" w:hAnsiTheme="minorHAnsi" w:cs="Calibri"/>
          <w:b/>
          <w:sz w:val="28"/>
          <w:szCs w:val="28"/>
        </w:rPr>
        <w:t>Dauer:</w:t>
      </w:r>
      <w:r w:rsidR="00511CBA" w:rsidRPr="000C3E76">
        <w:rPr>
          <w:rFonts w:asciiTheme="minorHAnsi" w:hAnsiTheme="minorHAnsi" w:cs="Calibri"/>
          <w:sz w:val="28"/>
          <w:szCs w:val="28"/>
        </w:rPr>
        <w:t xml:space="preserve">   </w:t>
      </w:r>
      <w:r w:rsidR="00511CBA" w:rsidRPr="000C3E76">
        <w:rPr>
          <w:rFonts w:asciiTheme="minorHAnsi" w:hAnsiTheme="minorHAnsi" w:cs="Calibri"/>
          <w:sz w:val="28"/>
          <w:szCs w:val="28"/>
        </w:rPr>
        <w:tab/>
      </w:r>
      <w:r w:rsidR="00B23176" w:rsidRPr="000C3E76">
        <w:rPr>
          <w:rFonts w:asciiTheme="minorHAnsi" w:hAnsiTheme="minorHAnsi" w:cs="Calibri"/>
          <w:sz w:val="28"/>
          <w:szCs w:val="28"/>
        </w:rPr>
        <w:t>1</w:t>
      </w:r>
      <w:r w:rsidR="003E1245">
        <w:rPr>
          <w:rFonts w:asciiTheme="minorHAnsi" w:hAnsiTheme="minorHAnsi" w:cs="Calibri"/>
          <w:sz w:val="28"/>
          <w:szCs w:val="28"/>
        </w:rPr>
        <w:t>0</w:t>
      </w:r>
      <w:r w:rsidR="00030BA0" w:rsidRPr="000C3E76">
        <w:rPr>
          <w:rFonts w:asciiTheme="minorHAnsi" w:hAnsiTheme="minorHAnsi" w:cs="Calibri"/>
          <w:sz w:val="28"/>
          <w:szCs w:val="28"/>
        </w:rPr>
        <w:t>:</w:t>
      </w:r>
      <w:r w:rsidR="00AC55D1">
        <w:rPr>
          <w:rFonts w:asciiTheme="minorHAnsi" w:hAnsiTheme="minorHAnsi" w:cs="Calibri"/>
          <w:sz w:val="28"/>
          <w:szCs w:val="28"/>
        </w:rPr>
        <w:t>0</w:t>
      </w:r>
      <w:r w:rsidR="00030BA0" w:rsidRPr="000C3E76">
        <w:rPr>
          <w:rFonts w:asciiTheme="minorHAnsi" w:hAnsiTheme="minorHAnsi" w:cs="Calibri"/>
          <w:sz w:val="28"/>
          <w:szCs w:val="28"/>
        </w:rPr>
        <w:t xml:space="preserve">0 Uhr – </w:t>
      </w:r>
      <w:r w:rsidR="003E1245">
        <w:rPr>
          <w:rFonts w:asciiTheme="minorHAnsi" w:hAnsiTheme="minorHAnsi" w:cs="Calibri"/>
          <w:sz w:val="28"/>
          <w:szCs w:val="28"/>
        </w:rPr>
        <w:t>ca. 13</w:t>
      </w:r>
      <w:r w:rsidR="00AC55D1">
        <w:rPr>
          <w:rFonts w:asciiTheme="minorHAnsi" w:hAnsiTheme="minorHAnsi" w:cs="Calibri"/>
          <w:sz w:val="28"/>
          <w:szCs w:val="28"/>
        </w:rPr>
        <w:t>:</w:t>
      </w:r>
      <w:r w:rsidR="003E1245">
        <w:rPr>
          <w:rFonts w:asciiTheme="minorHAnsi" w:hAnsiTheme="minorHAnsi" w:cs="Calibri"/>
          <w:sz w:val="28"/>
          <w:szCs w:val="28"/>
        </w:rPr>
        <w:t>0</w:t>
      </w:r>
      <w:r w:rsidR="00030BA0" w:rsidRPr="000C3E76">
        <w:rPr>
          <w:rFonts w:asciiTheme="minorHAnsi" w:hAnsiTheme="minorHAnsi" w:cs="Calibri"/>
          <w:sz w:val="28"/>
          <w:szCs w:val="28"/>
        </w:rPr>
        <w:t>0 Uhr</w:t>
      </w:r>
    </w:p>
    <w:p w:rsidR="00AC55D1" w:rsidRDefault="00312BB5" w:rsidP="00511CBA">
      <w:pPr>
        <w:tabs>
          <w:tab w:val="left" w:pos="1134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Ort:</w:t>
      </w:r>
      <w:r w:rsidR="00511CBA" w:rsidRPr="000C3E76">
        <w:rPr>
          <w:rFonts w:asciiTheme="minorHAnsi" w:hAnsiTheme="minorHAnsi" w:cs="Calibri"/>
          <w:b/>
          <w:sz w:val="28"/>
          <w:szCs w:val="28"/>
        </w:rPr>
        <w:tab/>
      </w:r>
      <w:r w:rsidR="003E1245">
        <w:rPr>
          <w:rFonts w:asciiTheme="minorHAnsi" w:hAnsiTheme="minorHAnsi" w:cs="Calibri"/>
          <w:sz w:val="28"/>
          <w:szCs w:val="28"/>
        </w:rPr>
        <w:t>BSP+LLZ Stuttgart-Stammheim</w:t>
      </w:r>
    </w:p>
    <w:p w:rsidR="00312BB5" w:rsidRPr="000C3E76" w:rsidRDefault="003E1245" w:rsidP="00AC55D1">
      <w:pPr>
        <w:tabs>
          <w:tab w:val="left" w:pos="1134"/>
        </w:tabs>
        <w:spacing w:before="60"/>
        <w:ind w:left="1134"/>
        <w:contextualSpacing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Emerholzweg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79</w:t>
      </w:r>
      <w:r w:rsidR="00AC55D1" w:rsidRPr="00AC55D1">
        <w:rPr>
          <w:rFonts w:asciiTheme="minorHAnsi" w:hAnsiTheme="minorHAnsi" w:cs="Calibri"/>
          <w:sz w:val="28"/>
          <w:szCs w:val="28"/>
        </w:rPr>
        <w:br/>
      </w:r>
      <w:r>
        <w:rPr>
          <w:rFonts w:asciiTheme="minorHAnsi" w:hAnsiTheme="minorHAnsi" w:cs="Calibri"/>
          <w:sz w:val="28"/>
          <w:szCs w:val="28"/>
        </w:rPr>
        <w:t>70439 Stuttgart</w:t>
      </w:r>
    </w:p>
    <w:p w:rsidR="005E3099" w:rsidRPr="00E00D54" w:rsidRDefault="005E3099" w:rsidP="00511CBA">
      <w:pPr>
        <w:tabs>
          <w:tab w:val="left" w:pos="1134"/>
        </w:tabs>
        <w:spacing w:before="60"/>
        <w:contextualSpacing/>
        <w:rPr>
          <w:rFonts w:asciiTheme="minorHAnsi" w:hAnsiTheme="minorHAnsi" w:cs="Calibri"/>
          <w:b/>
          <w:sz w:val="20"/>
        </w:rPr>
      </w:pPr>
    </w:p>
    <w:p w:rsidR="000C3E76" w:rsidRPr="000C3E76" w:rsidRDefault="000C3E76" w:rsidP="000C3E76">
      <w:pPr>
        <w:tabs>
          <w:tab w:val="left" w:pos="5657"/>
        </w:tabs>
        <w:spacing w:before="57"/>
        <w:contextualSpacing/>
        <w:rPr>
          <w:rFonts w:asciiTheme="minorHAnsi" w:hAnsiTheme="minorHAnsi" w:cs="Calibri"/>
          <w:b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Anmeldung</w:t>
      </w:r>
    </w:p>
    <w:p w:rsidR="000C3E76" w:rsidRPr="000C3E76" w:rsidRDefault="007B67A0" w:rsidP="000C3E76">
      <w:pPr>
        <w:numPr>
          <w:ilvl w:val="0"/>
          <w:numId w:val="4"/>
        </w:numPr>
        <w:tabs>
          <w:tab w:val="left" w:pos="360"/>
          <w:tab w:val="left" w:pos="4253"/>
        </w:tabs>
        <w:spacing w:before="60"/>
        <w:ind w:left="340" w:hanging="340"/>
        <w:contextualSpacing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Meldeschluss: </w:t>
      </w:r>
      <w:r>
        <w:rPr>
          <w:rFonts w:asciiTheme="minorHAnsi" w:hAnsiTheme="minorHAnsi" w:cs="Calibri"/>
          <w:sz w:val="28"/>
          <w:szCs w:val="28"/>
        </w:rPr>
        <w:tab/>
      </w:r>
      <w:r w:rsidR="00662A2C">
        <w:rPr>
          <w:rFonts w:asciiTheme="minorHAnsi" w:hAnsiTheme="minorHAnsi" w:cs="Calibri"/>
          <w:sz w:val="28"/>
          <w:szCs w:val="28"/>
        </w:rPr>
        <w:t>02</w:t>
      </w:r>
      <w:r w:rsidR="000C3E76" w:rsidRPr="000C3E76">
        <w:rPr>
          <w:rFonts w:asciiTheme="minorHAnsi" w:hAnsiTheme="minorHAnsi" w:cs="Calibri"/>
          <w:sz w:val="28"/>
          <w:szCs w:val="28"/>
        </w:rPr>
        <w:t>.</w:t>
      </w:r>
      <w:r w:rsidR="00AC55D1">
        <w:rPr>
          <w:rFonts w:asciiTheme="minorHAnsi" w:hAnsiTheme="minorHAnsi" w:cs="Calibri"/>
          <w:sz w:val="28"/>
          <w:szCs w:val="28"/>
        </w:rPr>
        <w:t xml:space="preserve"> </w:t>
      </w:r>
      <w:r w:rsidR="000E16B5">
        <w:rPr>
          <w:rFonts w:asciiTheme="minorHAnsi" w:hAnsiTheme="minorHAnsi" w:cs="Calibri"/>
          <w:sz w:val="28"/>
          <w:szCs w:val="28"/>
        </w:rPr>
        <w:t>März</w:t>
      </w:r>
      <w:r w:rsidR="009F211F">
        <w:rPr>
          <w:rFonts w:asciiTheme="minorHAnsi" w:hAnsiTheme="minorHAnsi" w:cs="Calibri"/>
          <w:sz w:val="28"/>
          <w:szCs w:val="28"/>
        </w:rPr>
        <w:t xml:space="preserve"> 20</w:t>
      </w:r>
      <w:r w:rsidR="00662A2C">
        <w:rPr>
          <w:rFonts w:asciiTheme="minorHAnsi" w:hAnsiTheme="minorHAnsi" w:cs="Calibri"/>
          <w:sz w:val="28"/>
          <w:szCs w:val="28"/>
        </w:rPr>
        <w:t>20</w:t>
      </w:r>
    </w:p>
    <w:p w:rsidR="000C3E76" w:rsidRPr="000C3E76" w:rsidRDefault="000C3E76" w:rsidP="000C3E76">
      <w:pPr>
        <w:numPr>
          <w:ilvl w:val="0"/>
          <w:numId w:val="4"/>
        </w:numPr>
        <w:tabs>
          <w:tab w:val="left" w:pos="360"/>
          <w:tab w:val="left" w:pos="4253"/>
        </w:tabs>
        <w:spacing w:before="60"/>
        <w:ind w:left="340" w:hanging="340"/>
        <w:contextualSpacing/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sz w:val="28"/>
          <w:szCs w:val="28"/>
        </w:rPr>
        <w:t>Verfügbare Plätze:</w:t>
      </w:r>
      <w:r w:rsidRPr="000C3E76">
        <w:rPr>
          <w:rFonts w:asciiTheme="minorHAnsi" w:hAnsiTheme="minorHAnsi" w:cs="Calibri"/>
          <w:sz w:val="28"/>
          <w:szCs w:val="28"/>
        </w:rPr>
        <w:tab/>
      </w:r>
      <w:r w:rsidR="009F211F">
        <w:rPr>
          <w:rFonts w:asciiTheme="minorHAnsi" w:hAnsiTheme="minorHAnsi" w:cs="Calibri"/>
          <w:sz w:val="28"/>
          <w:szCs w:val="28"/>
        </w:rPr>
        <w:t>40</w:t>
      </w:r>
    </w:p>
    <w:p w:rsidR="000C3E76" w:rsidRPr="000C3E76" w:rsidRDefault="000C3E76" w:rsidP="000C3E76">
      <w:pPr>
        <w:numPr>
          <w:ilvl w:val="0"/>
          <w:numId w:val="4"/>
        </w:numPr>
        <w:tabs>
          <w:tab w:val="left" w:pos="360"/>
          <w:tab w:val="left" w:pos="4253"/>
        </w:tabs>
        <w:spacing w:before="60"/>
        <w:ind w:left="340" w:hanging="340"/>
        <w:contextualSpacing/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sz w:val="28"/>
          <w:szCs w:val="28"/>
        </w:rPr>
        <w:t>Mindestanzahl Teilnehmer:</w:t>
      </w:r>
      <w:r w:rsidRPr="000C3E76">
        <w:rPr>
          <w:rFonts w:asciiTheme="minorHAnsi" w:hAnsiTheme="minorHAnsi" w:cs="Calibri"/>
          <w:sz w:val="28"/>
          <w:szCs w:val="28"/>
        </w:rPr>
        <w:tab/>
        <w:t>10</w:t>
      </w:r>
    </w:p>
    <w:p w:rsidR="00E00D54" w:rsidRDefault="000C3E76" w:rsidP="000C3E76">
      <w:pPr>
        <w:numPr>
          <w:ilvl w:val="0"/>
          <w:numId w:val="4"/>
        </w:numPr>
        <w:tabs>
          <w:tab w:val="left" w:pos="360"/>
          <w:tab w:val="left" w:pos="4253"/>
        </w:tabs>
        <w:spacing w:before="60"/>
        <w:ind w:left="340" w:hanging="340"/>
        <w:contextualSpacing/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sz w:val="28"/>
          <w:szCs w:val="28"/>
        </w:rPr>
        <w:t>Kosten:</w:t>
      </w:r>
      <w:r w:rsidR="00E00D54">
        <w:rPr>
          <w:rFonts w:asciiTheme="minorHAnsi" w:hAnsiTheme="minorHAnsi" w:cs="Calibri"/>
          <w:sz w:val="28"/>
          <w:szCs w:val="28"/>
        </w:rPr>
        <w:t xml:space="preserve"> keine</w:t>
      </w:r>
    </w:p>
    <w:p w:rsidR="00E00D54" w:rsidRPr="00E00D54" w:rsidRDefault="00E00D54" w:rsidP="00E00D54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0"/>
        </w:rPr>
      </w:pPr>
    </w:p>
    <w:p w:rsidR="009B0EE4" w:rsidRPr="009B0EE4" w:rsidRDefault="000C3E76" w:rsidP="004F100F">
      <w:pPr>
        <w:pStyle w:val="Listenabsatz"/>
        <w:numPr>
          <w:ilvl w:val="0"/>
          <w:numId w:val="14"/>
        </w:numPr>
        <w:tabs>
          <w:tab w:val="left" w:pos="360"/>
          <w:tab w:val="left" w:pos="5657"/>
        </w:tabs>
        <w:spacing w:before="60"/>
        <w:contextualSpacing/>
      </w:pPr>
      <w:r w:rsidRPr="009B0EE4">
        <w:rPr>
          <w:rFonts w:asciiTheme="minorHAnsi" w:hAnsiTheme="minorHAnsi" w:cs="Calibri"/>
          <w:sz w:val="28"/>
          <w:szCs w:val="28"/>
        </w:rPr>
        <w:t xml:space="preserve">Onlineanmeldung unter </w:t>
      </w:r>
    </w:p>
    <w:p w:rsidR="003E1245" w:rsidRDefault="009E2335" w:rsidP="004F100F">
      <w:pPr>
        <w:tabs>
          <w:tab w:val="left" w:pos="360"/>
          <w:tab w:val="left" w:pos="5657"/>
        </w:tabs>
        <w:spacing w:before="60"/>
        <w:contextualSpacing/>
      </w:pPr>
      <w:hyperlink r:id="rId8" w:history="1">
        <w:r w:rsidRPr="00215EF0">
          <w:rPr>
            <w:rStyle w:val="Hyperlink"/>
          </w:rPr>
          <w:t>https://www.wtb-tennis.de/termine/seminare/detail/app/nuVerband/k/41576.html</w:t>
        </w:r>
      </w:hyperlink>
    </w:p>
    <w:p w:rsidR="004F100F" w:rsidRDefault="004F100F" w:rsidP="004F100F">
      <w:pPr>
        <w:tabs>
          <w:tab w:val="left" w:pos="360"/>
          <w:tab w:val="left" w:pos="5657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oder über </w:t>
      </w:r>
      <w:hyperlink r:id="rId9" w:history="1">
        <w:r w:rsidRPr="00ED7490">
          <w:rPr>
            <w:rStyle w:val="Hyperlink"/>
            <w:rFonts w:asciiTheme="minorHAnsi" w:hAnsiTheme="minorHAnsi" w:cs="Calibri"/>
            <w:sz w:val="28"/>
            <w:szCs w:val="28"/>
          </w:rPr>
          <w:t>wietschorke@wtb-tennis.de</w:t>
        </w:r>
      </w:hyperlink>
    </w:p>
    <w:p w:rsidR="004F100F" w:rsidRDefault="004F100F" w:rsidP="004F100F">
      <w:pPr>
        <w:tabs>
          <w:tab w:val="left" w:pos="360"/>
          <w:tab w:val="left" w:pos="5657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</w:p>
    <w:p w:rsidR="000C3E76" w:rsidRPr="000C3E76" w:rsidRDefault="000C3E76" w:rsidP="000C3E76">
      <w:pPr>
        <w:tabs>
          <w:tab w:val="left" w:pos="5657"/>
        </w:tabs>
        <w:spacing w:before="60"/>
        <w:contextualSpacing/>
        <w:rPr>
          <w:rFonts w:asciiTheme="minorHAnsi" w:hAnsiTheme="minorHAnsi" w:cs="Calibri"/>
          <w:color w:val="auto"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Leitung/Referent(en):</w:t>
      </w:r>
    </w:p>
    <w:p w:rsidR="000E16B5" w:rsidRDefault="003E1245" w:rsidP="00867352">
      <w:pPr>
        <w:ind w:left="2832" w:hanging="2832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Detlev </w:t>
      </w:r>
      <w:proofErr w:type="spellStart"/>
      <w:r>
        <w:rPr>
          <w:rFonts w:asciiTheme="minorHAnsi" w:hAnsiTheme="minorHAnsi" w:cs="Calibri"/>
          <w:sz w:val="28"/>
          <w:szCs w:val="28"/>
        </w:rPr>
        <w:t>Kreysing</w:t>
      </w:r>
      <w:proofErr w:type="spellEnd"/>
      <w:r w:rsidR="000E16B5">
        <w:rPr>
          <w:rFonts w:asciiTheme="minorHAnsi" w:hAnsiTheme="minorHAnsi" w:cs="Calibri"/>
          <w:sz w:val="28"/>
          <w:szCs w:val="28"/>
        </w:rPr>
        <w:tab/>
      </w:r>
      <w:r w:rsidRPr="003E1245">
        <w:rPr>
          <w:rFonts w:asciiTheme="minorHAnsi" w:hAnsiTheme="minorHAnsi" w:cs="Calibri"/>
          <w:sz w:val="28"/>
          <w:szCs w:val="28"/>
        </w:rPr>
        <w:t>Geschäftsführer &amp; Partner Tennis-People GmbH</w:t>
      </w:r>
      <w:r>
        <w:rPr>
          <w:rFonts w:asciiTheme="minorHAnsi" w:hAnsiTheme="minorHAnsi" w:cs="Calibri"/>
          <w:sz w:val="28"/>
          <w:szCs w:val="28"/>
        </w:rPr>
        <w:t>, A-Trainer</w:t>
      </w:r>
    </w:p>
    <w:p w:rsidR="000C3E76" w:rsidRPr="000C3E76" w:rsidRDefault="000C3E76" w:rsidP="000C3E76">
      <w:pPr>
        <w:rPr>
          <w:rFonts w:asciiTheme="minorHAnsi" w:hAnsiTheme="minorHAnsi" w:cs="Calibri"/>
          <w:sz w:val="28"/>
          <w:szCs w:val="28"/>
        </w:rPr>
      </w:pPr>
      <w:r w:rsidRPr="000C3E76">
        <w:rPr>
          <w:rFonts w:asciiTheme="minorHAnsi" w:hAnsiTheme="minorHAnsi" w:cs="Calibri"/>
          <w:sz w:val="28"/>
          <w:szCs w:val="28"/>
        </w:rPr>
        <w:t>Gerd Hummel</w:t>
      </w:r>
      <w:r w:rsidRPr="000C3E76">
        <w:rPr>
          <w:rFonts w:asciiTheme="minorHAnsi" w:hAnsiTheme="minorHAnsi" w:cs="Calibri"/>
          <w:sz w:val="28"/>
          <w:szCs w:val="28"/>
        </w:rPr>
        <w:tab/>
      </w:r>
      <w:r w:rsidRPr="000C3E76">
        <w:rPr>
          <w:rFonts w:asciiTheme="minorHAnsi" w:hAnsiTheme="minorHAnsi" w:cs="Calibri"/>
          <w:sz w:val="28"/>
          <w:szCs w:val="28"/>
        </w:rPr>
        <w:tab/>
        <w:t>Verbandsbreitensportwart (WT</w:t>
      </w:r>
      <w:r>
        <w:rPr>
          <w:rFonts w:asciiTheme="minorHAnsi" w:hAnsiTheme="minorHAnsi" w:cs="Calibri"/>
          <w:sz w:val="28"/>
          <w:szCs w:val="28"/>
        </w:rPr>
        <w:t>B</w:t>
      </w:r>
      <w:r w:rsidRPr="000C3E76">
        <w:rPr>
          <w:rFonts w:asciiTheme="minorHAnsi" w:hAnsiTheme="minorHAnsi" w:cs="Calibri"/>
          <w:sz w:val="28"/>
          <w:szCs w:val="28"/>
        </w:rPr>
        <w:t>)</w:t>
      </w:r>
    </w:p>
    <w:p w:rsidR="00AC55D1" w:rsidRDefault="003E1245" w:rsidP="00AC55D1">
      <w:pPr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Uwe Soukup</w:t>
      </w:r>
      <w:r w:rsidR="000C3E76" w:rsidRPr="000C3E76">
        <w:rPr>
          <w:rFonts w:asciiTheme="minorHAnsi" w:hAnsiTheme="minorHAnsi" w:cs="Calibri"/>
          <w:sz w:val="28"/>
          <w:szCs w:val="28"/>
        </w:rPr>
        <w:tab/>
      </w:r>
      <w:r w:rsidR="000C3E76">
        <w:rPr>
          <w:rFonts w:asciiTheme="minorHAnsi" w:hAnsiTheme="minorHAnsi" w:cs="Calibri"/>
          <w:sz w:val="28"/>
          <w:szCs w:val="28"/>
        </w:rPr>
        <w:tab/>
      </w:r>
      <w:r w:rsidR="000C3E76" w:rsidRPr="000C3E76">
        <w:rPr>
          <w:rFonts w:asciiTheme="minorHAnsi" w:hAnsiTheme="minorHAnsi" w:cs="Calibri"/>
          <w:sz w:val="28"/>
          <w:szCs w:val="28"/>
        </w:rPr>
        <w:t>Ausschuss Vereinsentwicklung (</w:t>
      </w:r>
      <w:r w:rsidR="00D047C0">
        <w:rPr>
          <w:rFonts w:asciiTheme="minorHAnsi" w:hAnsiTheme="minorHAnsi" w:cs="Calibri"/>
          <w:sz w:val="28"/>
          <w:szCs w:val="28"/>
        </w:rPr>
        <w:t>WTB</w:t>
      </w:r>
      <w:r w:rsidR="000C3E76" w:rsidRPr="000C3E76">
        <w:rPr>
          <w:rFonts w:asciiTheme="minorHAnsi" w:hAnsiTheme="minorHAnsi" w:cs="Calibri"/>
          <w:sz w:val="28"/>
          <w:szCs w:val="28"/>
        </w:rPr>
        <w:t>)</w:t>
      </w:r>
    </w:p>
    <w:p w:rsidR="000C3E76" w:rsidRPr="000C3E76" w:rsidRDefault="000C3E76" w:rsidP="000C3E76">
      <w:pPr>
        <w:rPr>
          <w:rFonts w:asciiTheme="minorHAnsi" w:hAnsiTheme="minorHAnsi" w:cs="Calibri"/>
          <w:sz w:val="28"/>
          <w:szCs w:val="28"/>
        </w:rPr>
      </w:pPr>
    </w:p>
    <w:p w:rsidR="000C3E76" w:rsidRPr="000C3E76" w:rsidRDefault="000C3E76" w:rsidP="000C3E76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b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Zielgruppe:</w:t>
      </w:r>
    </w:p>
    <w:p w:rsidR="000C3E76" w:rsidRPr="000C3E76" w:rsidRDefault="007B67A0" w:rsidP="000C3E7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Alle Interessierte</w:t>
      </w:r>
      <w:r w:rsidR="00810B37">
        <w:rPr>
          <w:rFonts w:asciiTheme="minorHAnsi" w:hAnsiTheme="minorHAnsi" w:cs="Calibri"/>
          <w:sz w:val="28"/>
          <w:szCs w:val="28"/>
        </w:rPr>
        <w:t>n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="000C3E76" w:rsidRPr="000C3E76">
        <w:rPr>
          <w:rFonts w:asciiTheme="minorHAnsi" w:hAnsiTheme="minorHAnsi" w:cs="Calibri"/>
          <w:sz w:val="28"/>
          <w:szCs w:val="28"/>
        </w:rPr>
        <w:t>aus Sportvereinen und Sportkreisen.</w:t>
      </w:r>
      <w:r w:rsidR="003E1245">
        <w:rPr>
          <w:rFonts w:asciiTheme="minorHAnsi" w:hAnsiTheme="minorHAnsi" w:cs="Calibri"/>
          <w:sz w:val="28"/>
          <w:szCs w:val="28"/>
        </w:rPr>
        <w:t xml:space="preserve"> Vereinstrainer und Funktionäre</w:t>
      </w:r>
      <w:r w:rsidR="006F3137">
        <w:rPr>
          <w:rFonts w:asciiTheme="minorHAnsi" w:hAnsiTheme="minorHAnsi" w:cs="Calibri"/>
          <w:sz w:val="28"/>
          <w:szCs w:val="28"/>
        </w:rPr>
        <w:t>.</w:t>
      </w:r>
    </w:p>
    <w:p w:rsidR="000C3E76" w:rsidRPr="000C3E76" w:rsidRDefault="000C3E76" w:rsidP="000C3E76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</w:p>
    <w:p w:rsidR="00312BB5" w:rsidRPr="000C3E76" w:rsidRDefault="00AA18F6" w:rsidP="00312BB5">
      <w:pPr>
        <w:rPr>
          <w:rFonts w:asciiTheme="minorHAnsi" w:hAnsiTheme="minorHAnsi" w:cs="Calibri"/>
          <w:b/>
          <w:sz w:val="28"/>
          <w:szCs w:val="28"/>
        </w:rPr>
      </w:pPr>
      <w:r w:rsidRPr="000C3E76">
        <w:rPr>
          <w:rFonts w:asciiTheme="minorHAnsi" w:hAnsiTheme="minorHAnsi" w:cs="Calibri"/>
          <w:b/>
          <w:sz w:val="28"/>
          <w:szCs w:val="28"/>
        </w:rPr>
        <w:t>Inhalt:</w:t>
      </w:r>
    </w:p>
    <w:p w:rsidR="003E1245" w:rsidRDefault="003E1245" w:rsidP="003E1245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 w:rsidRPr="003E1245">
        <w:rPr>
          <w:rFonts w:asciiTheme="minorHAnsi" w:hAnsiTheme="minorHAnsi" w:cs="Calibri"/>
          <w:sz w:val="28"/>
          <w:szCs w:val="28"/>
        </w:rPr>
        <w:t>Praktische &amp; theoretische Umsetzung des Kursprogramms und Marketingkonzepts, um zukünftig mit modernen Marketingideen die Mitgliederentwicklung im Verein zu steuern</w:t>
      </w:r>
      <w:r>
        <w:rPr>
          <w:rFonts w:asciiTheme="minorHAnsi" w:hAnsiTheme="minorHAnsi" w:cs="Calibri"/>
          <w:sz w:val="28"/>
          <w:szCs w:val="28"/>
        </w:rPr>
        <w:t>.</w:t>
      </w:r>
    </w:p>
    <w:p w:rsidR="003E1245" w:rsidRPr="003E1245" w:rsidRDefault="003E1245" w:rsidP="003E1245">
      <w:pPr>
        <w:numPr>
          <w:ilvl w:val="0"/>
          <w:numId w:val="16"/>
        </w:num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 w:rsidRPr="003E1245">
        <w:rPr>
          <w:rFonts w:asciiTheme="minorHAnsi" w:hAnsiTheme="minorHAnsi" w:cs="Calibri"/>
          <w:sz w:val="28"/>
          <w:szCs w:val="28"/>
        </w:rPr>
        <w:t>Praxis: Organisation &amp; Durchführung Fast Learning Kurs I - ca. 120min</w:t>
      </w:r>
    </w:p>
    <w:p w:rsidR="003E1245" w:rsidRPr="003E1245" w:rsidRDefault="003E1245" w:rsidP="003E1245">
      <w:pPr>
        <w:numPr>
          <w:ilvl w:val="0"/>
          <w:numId w:val="16"/>
        </w:num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 w:rsidRPr="003E1245">
        <w:rPr>
          <w:rFonts w:asciiTheme="minorHAnsi" w:hAnsiTheme="minorHAnsi" w:cs="Calibri"/>
          <w:sz w:val="28"/>
          <w:szCs w:val="28"/>
        </w:rPr>
        <w:t>Theorie: Maßgeschneidertes Marketing für die Zielgruppe „Erwachsene“ zur Gewinnung und Bindung von Neumitgliedern ca. 60min</w:t>
      </w:r>
    </w:p>
    <w:p w:rsidR="009F211F" w:rsidRDefault="009F211F" w:rsidP="000C3E76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</w:p>
    <w:p w:rsidR="0089018C" w:rsidRDefault="00EF7937" w:rsidP="000C3E76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Ihr</w:t>
      </w:r>
    </w:p>
    <w:p w:rsidR="00EF7937" w:rsidRPr="00D33FAC" w:rsidRDefault="007A779E" w:rsidP="000C3E76">
      <w:pPr>
        <w:tabs>
          <w:tab w:val="left" w:pos="360"/>
          <w:tab w:val="left" w:pos="4253"/>
        </w:tabs>
        <w:spacing w:before="60"/>
        <w:contextualSpacing/>
        <w:rPr>
          <w:rFonts w:asciiTheme="minorHAnsi" w:hAnsiTheme="minorHAnsi" w:cs="Calibr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120015</wp:posOffset>
            </wp:positionV>
            <wp:extent cx="1552575" cy="89912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9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937" w:rsidRPr="00D33FAC" w:rsidSect="00783F6C">
      <w:headerReference w:type="default" r:id="rId11"/>
      <w:pgSz w:w="11906" w:h="16838"/>
      <w:pgMar w:top="1134" w:right="851" w:bottom="1134" w:left="136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2B" w:rsidRDefault="00A35C2B" w:rsidP="008F1E0E">
      <w:r>
        <w:separator/>
      </w:r>
    </w:p>
  </w:endnote>
  <w:endnote w:type="continuationSeparator" w:id="0">
    <w:p w:rsidR="00A35C2B" w:rsidRDefault="00A35C2B" w:rsidP="008F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2B" w:rsidRDefault="00A35C2B" w:rsidP="008F1E0E">
      <w:r>
        <w:separator/>
      </w:r>
    </w:p>
  </w:footnote>
  <w:footnote w:type="continuationSeparator" w:id="0">
    <w:p w:rsidR="00A35C2B" w:rsidRDefault="00A35C2B" w:rsidP="008F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1312"/>
      <w:gridCol w:w="8577"/>
    </w:tblGrid>
    <w:tr w:rsidR="00A35C2B" w:rsidTr="003B7DBF">
      <w:tc>
        <w:tcPr>
          <w:tcW w:w="1312" w:type="dxa"/>
          <w:shd w:val="clear" w:color="auto" w:fill="auto"/>
          <w:vAlign w:val="center"/>
        </w:tcPr>
        <w:p w:rsidR="00A35C2B" w:rsidRDefault="00A35C2B">
          <w:pPr>
            <w:tabs>
              <w:tab w:val="left" w:pos="2168"/>
            </w:tabs>
            <w:jc w:val="center"/>
            <w:rPr>
              <w:rFonts w:ascii="Calibri" w:eastAsia="Calibri" w:hAnsi="Calibri" w:cs="Calibri"/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668655" cy="962025"/>
                <wp:effectExtent l="1905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7" w:type="dxa"/>
          <w:shd w:val="clear" w:color="auto" w:fill="auto"/>
        </w:tcPr>
        <w:p w:rsidR="00A35C2B" w:rsidRPr="003B7DBF" w:rsidRDefault="00A35C2B">
          <w:pPr>
            <w:snapToGrid w:val="0"/>
            <w:jc w:val="center"/>
            <w:rPr>
              <w:rFonts w:ascii="Calibri" w:eastAsia="Calibri" w:hAnsi="Calibri" w:cs="Calibri"/>
              <w:b/>
              <w:szCs w:val="24"/>
            </w:rPr>
          </w:pPr>
        </w:p>
        <w:p w:rsidR="00A35C2B" w:rsidRDefault="003E1245" w:rsidP="003B7DBF">
          <w:pPr>
            <w:pStyle w:val="berschrift1"/>
            <w:tabs>
              <w:tab w:val="left" w:pos="248"/>
            </w:tabs>
            <w:jc w:val="center"/>
            <w:rPr>
              <w:rFonts w:ascii="Calibri" w:eastAsia="Calibri" w:hAnsi="Calibri" w:cs="Calibri"/>
              <w:b/>
              <w:sz w:val="48"/>
              <w:szCs w:val="48"/>
            </w:rPr>
          </w:pPr>
          <w:r>
            <w:rPr>
              <w:rFonts w:ascii="Calibri" w:eastAsia="Calibri" w:hAnsi="Calibri" w:cs="Calibri"/>
              <w:b/>
              <w:sz w:val="48"/>
              <w:szCs w:val="48"/>
            </w:rPr>
            <w:t>Seminar 10 % mehr Mitglieder gewinnen</w:t>
          </w:r>
        </w:p>
        <w:p w:rsidR="00A35C2B" w:rsidRPr="003B7DBF" w:rsidRDefault="00A35C2B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3B7DBF">
            <w:rPr>
              <w:rFonts w:ascii="Calibri" w:eastAsia="Calibri" w:hAnsi="Calibri" w:cs="Calibri"/>
              <w:b/>
              <w:sz w:val="22"/>
              <w:szCs w:val="22"/>
            </w:rPr>
            <w:t>Württembergischer Tennis-Bund e.V.</w:t>
          </w:r>
        </w:p>
      </w:tc>
    </w:tr>
  </w:tbl>
  <w:p w:rsidR="00A35C2B" w:rsidRDefault="00A35C2B" w:rsidP="003A13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"/>
      <w:lvlJc w:val="left"/>
      <w:pPr>
        <w:tabs>
          <w:tab w:val="num" w:pos="578"/>
        </w:tabs>
        <w:ind w:left="578" w:hanging="360"/>
      </w:pPr>
      <w:rPr>
        <w:rFonts w:ascii="Wingdings" w:hAnsi="Wingdings" w:cs="OpenSymbol"/>
        <w:szCs w:val="24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5" w15:restartNumberingAfterBreak="0">
    <w:nsid w:val="08EA31C4"/>
    <w:multiLevelType w:val="multilevel"/>
    <w:tmpl w:val="E83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03ACB"/>
    <w:multiLevelType w:val="hybridMultilevel"/>
    <w:tmpl w:val="545824A4"/>
    <w:lvl w:ilvl="0" w:tplc="ED5C74E0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E6665"/>
    <w:multiLevelType w:val="hybridMultilevel"/>
    <w:tmpl w:val="B27E29E8"/>
    <w:lvl w:ilvl="0" w:tplc="89A4C2C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D55BB"/>
    <w:multiLevelType w:val="hybridMultilevel"/>
    <w:tmpl w:val="3828A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7D5A8D"/>
    <w:multiLevelType w:val="hybridMultilevel"/>
    <w:tmpl w:val="5958FB9E"/>
    <w:lvl w:ilvl="0" w:tplc="A46E9ECC">
      <w:numFmt w:val="bullet"/>
      <w:lvlText w:val=""/>
      <w:lvlJc w:val="left"/>
      <w:pPr>
        <w:ind w:left="786" w:hanging="360"/>
      </w:pPr>
      <w:rPr>
        <w:rFonts w:ascii="Wingdings" w:eastAsia="Times New Roman" w:hAnsi="Wingdings" w:cs="Calibri" w:hint="default"/>
        <w:b/>
        <w:color w:val="FF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AD34B72"/>
    <w:multiLevelType w:val="hybridMultilevel"/>
    <w:tmpl w:val="4A38C34C"/>
    <w:lvl w:ilvl="0" w:tplc="3048B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B759D"/>
    <w:multiLevelType w:val="multilevel"/>
    <w:tmpl w:val="AFE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5A280F"/>
    <w:multiLevelType w:val="hybridMultilevel"/>
    <w:tmpl w:val="0ED443EE"/>
    <w:lvl w:ilvl="0" w:tplc="6534D7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701ED"/>
    <w:multiLevelType w:val="hybridMultilevel"/>
    <w:tmpl w:val="1ABAB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71FFA"/>
    <w:multiLevelType w:val="hybridMultilevel"/>
    <w:tmpl w:val="BA3C3F9E"/>
    <w:lvl w:ilvl="0" w:tplc="58CCE35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E"/>
    <w:rsid w:val="000114FA"/>
    <w:rsid w:val="00024761"/>
    <w:rsid w:val="00030BA0"/>
    <w:rsid w:val="00080E95"/>
    <w:rsid w:val="000C3E76"/>
    <w:rsid w:val="000E16B5"/>
    <w:rsid w:val="00112A8E"/>
    <w:rsid w:val="00113F2E"/>
    <w:rsid w:val="00147956"/>
    <w:rsid w:val="00164D5D"/>
    <w:rsid w:val="001B1CA0"/>
    <w:rsid w:val="001C5BDA"/>
    <w:rsid w:val="001D711D"/>
    <w:rsid w:val="001E4F7E"/>
    <w:rsid w:val="00230A20"/>
    <w:rsid w:val="002321C9"/>
    <w:rsid w:val="00232E98"/>
    <w:rsid w:val="00234D94"/>
    <w:rsid w:val="002D3522"/>
    <w:rsid w:val="00305152"/>
    <w:rsid w:val="0030524B"/>
    <w:rsid w:val="00312BB5"/>
    <w:rsid w:val="003315B5"/>
    <w:rsid w:val="003524ED"/>
    <w:rsid w:val="00394776"/>
    <w:rsid w:val="003A1347"/>
    <w:rsid w:val="003A7C3A"/>
    <w:rsid w:val="003B7DBF"/>
    <w:rsid w:val="003E1245"/>
    <w:rsid w:val="00407A85"/>
    <w:rsid w:val="00416189"/>
    <w:rsid w:val="00422D0A"/>
    <w:rsid w:val="004707C7"/>
    <w:rsid w:val="004F100F"/>
    <w:rsid w:val="004F1A16"/>
    <w:rsid w:val="00511CBA"/>
    <w:rsid w:val="00545E94"/>
    <w:rsid w:val="00576A4E"/>
    <w:rsid w:val="00577512"/>
    <w:rsid w:val="005E3099"/>
    <w:rsid w:val="005E648A"/>
    <w:rsid w:val="00656FAF"/>
    <w:rsid w:val="00662A2C"/>
    <w:rsid w:val="00666208"/>
    <w:rsid w:val="006929F2"/>
    <w:rsid w:val="006A0F16"/>
    <w:rsid w:val="006C4BE4"/>
    <w:rsid w:val="006D3790"/>
    <w:rsid w:val="006E3D81"/>
    <w:rsid w:val="006F3137"/>
    <w:rsid w:val="007412EE"/>
    <w:rsid w:val="0077218E"/>
    <w:rsid w:val="00783F6C"/>
    <w:rsid w:val="00796BF8"/>
    <w:rsid w:val="007A46F4"/>
    <w:rsid w:val="007A779E"/>
    <w:rsid w:val="007B3A4C"/>
    <w:rsid w:val="007B67A0"/>
    <w:rsid w:val="00800388"/>
    <w:rsid w:val="00810B37"/>
    <w:rsid w:val="00857285"/>
    <w:rsid w:val="00863159"/>
    <w:rsid w:val="00867352"/>
    <w:rsid w:val="0089018C"/>
    <w:rsid w:val="0089310F"/>
    <w:rsid w:val="008D1FC2"/>
    <w:rsid w:val="008F0BA0"/>
    <w:rsid w:val="008F1E0E"/>
    <w:rsid w:val="00910D1E"/>
    <w:rsid w:val="0094288C"/>
    <w:rsid w:val="00943E64"/>
    <w:rsid w:val="00953246"/>
    <w:rsid w:val="009956C4"/>
    <w:rsid w:val="00996C76"/>
    <w:rsid w:val="009B0EE4"/>
    <w:rsid w:val="009C677D"/>
    <w:rsid w:val="009E2335"/>
    <w:rsid w:val="009F211F"/>
    <w:rsid w:val="009F2E69"/>
    <w:rsid w:val="00A35C2B"/>
    <w:rsid w:val="00A3681A"/>
    <w:rsid w:val="00A414F6"/>
    <w:rsid w:val="00AA18F6"/>
    <w:rsid w:val="00AB1240"/>
    <w:rsid w:val="00AB21D3"/>
    <w:rsid w:val="00AC55D1"/>
    <w:rsid w:val="00AD7B2C"/>
    <w:rsid w:val="00AF5A9A"/>
    <w:rsid w:val="00B23176"/>
    <w:rsid w:val="00B30717"/>
    <w:rsid w:val="00B33167"/>
    <w:rsid w:val="00B842F3"/>
    <w:rsid w:val="00BC60AC"/>
    <w:rsid w:val="00BE38DF"/>
    <w:rsid w:val="00BF3046"/>
    <w:rsid w:val="00C769D9"/>
    <w:rsid w:val="00CB53B0"/>
    <w:rsid w:val="00CC0632"/>
    <w:rsid w:val="00D00856"/>
    <w:rsid w:val="00D047C0"/>
    <w:rsid w:val="00D23F12"/>
    <w:rsid w:val="00D26E1C"/>
    <w:rsid w:val="00D33FAC"/>
    <w:rsid w:val="00DD5709"/>
    <w:rsid w:val="00E00D54"/>
    <w:rsid w:val="00E77488"/>
    <w:rsid w:val="00E97EA0"/>
    <w:rsid w:val="00EB4BB2"/>
    <w:rsid w:val="00ED506C"/>
    <w:rsid w:val="00EF1D18"/>
    <w:rsid w:val="00EF7937"/>
    <w:rsid w:val="00F05380"/>
    <w:rsid w:val="00F61097"/>
    <w:rsid w:val="00F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18A6EEC3"/>
  <w15:docId w15:val="{9B73EF67-45ED-44C4-916A-919EF4F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0AC"/>
    <w:pPr>
      <w:suppressAutoHyphens/>
    </w:pPr>
    <w:rPr>
      <w:color w:val="000000"/>
      <w:sz w:val="24"/>
    </w:rPr>
  </w:style>
  <w:style w:type="paragraph" w:styleId="berschrift1">
    <w:name w:val="heading 1"/>
    <w:basedOn w:val="Standard"/>
    <w:next w:val="Standard"/>
    <w:qFormat/>
    <w:rsid w:val="00BC60AC"/>
    <w:pPr>
      <w:keepNext/>
      <w:numPr>
        <w:numId w:val="2"/>
      </w:numPr>
      <w:outlineLvl w:val="0"/>
    </w:pPr>
  </w:style>
  <w:style w:type="paragraph" w:styleId="berschrift2">
    <w:name w:val="heading 2"/>
    <w:basedOn w:val="Standard"/>
    <w:next w:val="Standard"/>
    <w:qFormat/>
    <w:rsid w:val="00BC60AC"/>
    <w:pPr>
      <w:keepNext/>
      <w:numPr>
        <w:ilvl w:val="1"/>
        <w:numId w:val="2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56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6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C60AC"/>
  </w:style>
  <w:style w:type="character" w:customStyle="1" w:styleId="WW8Num1z1">
    <w:name w:val="WW8Num1z1"/>
    <w:rsid w:val="00BC60AC"/>
  </w:style>
  <w:style w:type="character" w:customStyle="1" w:styleId="WW8Num1z2">
    <w:name w:val="WW8Num1z2"/>
    <w:rsid w:val="00BC60AC"/>
  </w:style>
  <w:style w:type="character" w:customStyle="1" w:styleId="WW8Num1z3">
    <w:name w:val="WW8Num1z3"/>
    <w:rsid w:val="00BC60AC"/>
  </w:style>
  <w:style w:type="character" w:customStyle="1" w:styleId="WW8Num1z4">
    <w:name w:val="WW8Num1z4"/>
    <w:rsid w:val="00BC60AC"/>
  </w:style>
  <w:style w:type="character" w:customStyle="1" w:styleId="WW8Num1z5">
    <w:name w:val="WW8Num1z5"/>
    <w:rsid w:val="00BC60AC"/>
  </w:style>
  <w:style w:type="character" w:customStyle="1" w:styleId="WW8Num1z6">
    <w:name w:val="WW8Num1z6"/>
    <w:rsid w:val="00BC60AC"/>
  </w:style>
  <w:style w:type="character" w:customStyle="1" w:styleId="WW8Num1z7">
    <w:name w:val="WW8Num1z7"/>
    <w:rsid w:val="00BC60AC"/>
  </w:style>
  <w:style w:type="character" w:customStyle="1" w:styleId="WW8Num1z8">
    <w:name w:val="WW8Num1z8"/>
    <w:rsid w:val="00BC60AC"/>
  </w:style>
  <w:style w:type="character" w:customStyle="1" w:styleId="WW8Num2z0">
    <w:name w:val="WW8Num2z0"/>
    <w:rsid w:val="00BC60AC"/>
    <w:rPr>
      <w:rFonts w:ascii="Wingdings" w:hAnsi="Wingdings" w:cs="Wingdings"/>
      <w:szCs w:val="24"/>
    </w:rPr>
  </w:style>
  <w:style w:type="character" w:customStyle="1" w:styleId="WW8Num3z0">
    <w:name w:val="WW8Num3z0"/>
    <w:rsid w:val="00BC60AC"/>
    <w:rPr>
      <w:rFonts w:ascii="Wingdings" w:hAnsi="Wingdings" w:cs="Wingdings"/>
      <w:szCs w:val="24"/>
    </w:rPr>
  </w:style>
  <w:style w:type="character" w:customStyle="1" w:styleId="WW8Num4z0">
    <w:name w:val="WW8Num4z0"/>
    <w:rsid w:val="00BC60AC"/>
    <w:rPr>
      <w:rFonts w:ascii="Wingdings" w:hAnsi="Wingdings" w:cs="OpenSymbol"/>
      <w:szCs w:val="24"/>
    </w:rPr>
  </w:style>
  <w:style w:type="character" w:customStyle="1" w:styleId="WW8Num4z1">
    <w:name w:val="WW8Num4z1"/>
    <w:rsid w:val="00BC60AC"/>
    <w:rPr>
      <w:rFonts w:ascii="OpenSymbol" w:hAnsi="OpenSymbol" w:cs="OpenSymbol"/>
    </w:rPr>
  </w:style>
  <w:style w:type="character" w:customStyle="1" w:styleId="WW8Num4z3">
    <w:name w:val="WW8Num4z3"/>
    <w:rsid w:val="00BC60AC"/>
    <w:rPr>
      <w:rFonts w:ascii="Symbol" w:hAnsi="Symbol" w:cs="OpenSymbol"/>
    </w:rPr>
  </w:style>
  <w:style w:type="character" w:customStyle="1" w:styleId="Absatz-Standardschriftart1">
    <w:name w:val="Absatz-Standardschriftart1"/>
    <w:rsid w:val="00BC60AC"/>
  </w:style>
  <w:style w:type="character" w:styleId="Hyperlink">
    <w:name w:val="Hyperlink"/>
    <w:basedOn w:val="Absatz-Standardschriftart1"/>
    <w:rsid w:val="00BC60AC"/>
    <w:rPr>
      <w:color w:val="0000FF"/>
      <w:u w:val="single"/>
    </w:rPr>
  </w:style>
  <w:style w:type="character" w:styleId="BesuchterLink">
    <w:name w:val="FollowedHyperlink"/>
    <w:basedOn w:val="Absatz-Standardschriftart1"/>
    <w:rsid w:val="00BC60AC"/>
    <w:rPr>
      <w:color w:val="7F007F"/>
      <w:u w:val="single"/>
    </w:rPr>
  </w:style>
  <w:style w:type="character" w:styleId="Seitenzahl">
    <w:name w:val="page number"/>
    <w:basedOn w:val="Absatz-Standardschriftart1"/>
    <w:rsid w:val="00BC60AC"/>
  </w:style>
  <w:style w:type="character" w:customStyle="1" w:styleId="Aufzhlungszeichen1">
    <w:name w:val="Aufzählungszeichen1"/>
    <w:rsid w:val="00BC60AC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BC60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BC60AC"/>
    <w:pPr>
      <w:jc w:val="both"/>
    </w:pPr>
    <w:rPr>
      <w:b/>
    </w:rPr>
  </w:style>
  <w:style w:type="paragraph" w:styleId="Liste">
    <w:name w:val="List"/>
    <w:basedOn w:val="Textkrper"/>
    <w:rsid w:val="00BC60AC"/>
    <w:rPr>
      <w:rFonts w:cs="Mangal"/>
    </w:rPr>
  </w:style>
  <w:style w:type="paragraph" w:styleId="Beschriftung">
    <w:name w:val="caption"/>
    <w:basedOn w:val="Standard"/>
    <w:qFormat/>
    <w:rsid w:val="00BC60A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C60AC"/>
    <w:pPr>
      <w:suppressLineNumbers/>
    </w:pPr>
    <w:rPr>
      <w:rFonts w:cs="Mangal"/>
    </w:rPr>
  </w:style>
  <w:style w:type="paragraph" w:styleId="Kopfzeile">
    <w:name w:val="header"/>
    <w:basedOn w:val="Standard"/>
    <w:rsid w:val="00BC60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0AC"/>
    <w:pPr>
      <w:tabs>
        <w:tab w:val="center" w:pos="4536"/>
        <w:tab w:val="right" w:pos="9072"/>
      </w:tabs>
    </w:pPr>
  </w:style>
  <w:style w:type="paragraph" w:customStyle="1" w:styleId="StandardWeb1">
    <w:name w:val="Standard (Web)1"/>
    <w:basedOn w:val="Standard"/>
    <w:rsid w:val="00BC60AC"/>
    <w:pPr>
      <w:spacing w:before="100" w:after="100"/>
    </w:pPr>
    <w:rPr>
      <w:color w:val="0099FF"/>
      <w:szCs w:val="24"/>
    </w:rPr>
  </w:style>
  <w:style w:type="paragraph" w:customStyle="1" w:styleId="Sprechblasentext1">
    <w:name w:val="Sprechblasentext1"/>
    <w:basedOn w:val="Standard"/>
    <w:rsid w:val="00BC60AC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BC60AC"/>
    <w:pPr>
      <w:suppressLineNumbers/>
    </w:pPr>
  </w:style>
  <w:style w:type="paragraph" w:customStyle="1" w:styleId="Tabellenberschrift">
    <w:name w:val="Tabellen Überschrift"/>
    <w:basedOn w:val="TabellenInhalt"/>
    <w:rsid w:val="00BC60AC"/>
    <w:pPr>
      <w:jc w:val="center"/>
    </w:pPr>
    <w:rPr>
      <w:b/>
      <w:bCs/>
    </w:rPr>
  </w:style>
  <w:style w:type="paragraph" w:customStyle="1" w:styleId="Fusszeilerd">
    <w:name w:val="Fusszeile rd"/>
    <w:basedOn w:val="Standard"/>
    <w:uiPriority w:val="1"/>
    <w:qFormat/>
    <w:rsid w:val="003B7DBF"/>
    <w:pPr>
      <w:suppressAutoHyphens w:val="0"/>
    </w:pPr>
    <w:rPr>
      <w:rFonts w:ascii="AvantGarde Bk BT" w:eastAsia="Calibri" w:hAnsi="AvantGarde Bk BT"/>
      <w:color w:val="auto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FAF"/>
    <w:rPr>
      <w:rFonts w:ascii="Tahoma" w:hAnsi="Tahoma" w:cs="Tahoma"/>
      <w:color w:val="00000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6C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StandardWeb">
    <w:name w:val="Normal (Web)"/>
    <w:basedOn w:val="Standard"/>
    <w:uiPriority w:val="99"/>
    <w:semiHidden/>
    <w:unhideWhenUsed/>
    <w:rsid w:val="009956C4"/>
    <w:pPr>
      <w:suppressAutoHyphens w:val="0"/>
      <w:spacing w:before="100" w:beforeAutospacing="1" w:after="100" w:afterAutospacing="1"/>
    </w:pPr>
    <w:rPr>
      <w:color w:val="auto"/>
      <w:szCs w:val="24"/>
    </w:rPr>
  </w:style>
  <w:style w:type="paragraph" w:customStyle="1" w:styleId="bodytext">
    <w:name w:val="bodytext"/>
    <w:basedOn w:val="Standard"/>
    <w:rsid w:val="009956C4"/>
    <w:pPr>
      <w:suppressAutoHyphens w:val="0"/>
      <w:spacing w:before="100" w:beforeAutospacing="1" w:after="100" w:afterAutospacing="1"/>
    </w:pPr>
    <w:rPr>
      <w:color w:val="auto"/>
      <w:szCs w:val="24"/>
    </w:rPr>
  </w:style>
  <w:style w:type="character" w:styleId="Fett">
    <w:name w:val="Strong"/>
    <w:basedOn w:val="Absatz-Standardschriftart"/>
    <w:uiPriority w:val="22"/>
    <w:qFormat/>
    <w:rsid w:val="009956C4"/>
    <w:rPr>
      <w:b/>
      <w:bCs/>
    </w:rPr>
  </w:style>
  <w:style w:type="character" w:customStyle="1" w:styleId="important">
    <w:name w:val="important"/>
    <w:basedOn w:val="Absatz-Standardschriftart"/>
    <w:rsid w:val="009956C4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68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3681A"/>
    <w:pPr>
      <w:suppressAutoHyphens w:val="0"/>
    </w:pPr>
    <w:rPr>
      <w:i/>
      <w:iCs/>
      <w:color w:val="auto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3681A"/>
    <w:rPr>
      <w:i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312BB5"/>
    <w:pPr>
      <w:suppressAutoHyphens w:val="0"/>
      <w:ind w:left="720"/>
    </w:pPr>
    <w:rPr>
      <w:rFonts w:ascii="Calibri" w:eastAsiaTheme="minorHAns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b-tennis.de/termine/seminare/detail/app/nuVerband/k/4157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ietschorke@wtb-tenn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4609-4234-406B-8AB8-8FEA646B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 Tennis Austria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Tennis Austria</dc:title>
  <dc:creator>Marc Allmacher</dc:creator>
  <cp:lastModifiedBy>Frank Wietschorke</cp:lastModifiedBy>
  <cp:revision>4</cp:revision>
  <cp:lastPrinted>2020-02-03T10:57:00Z</cp:lastPrinted>
  <dcterms:created xsi:type="dcterms:W3CDTF">2020-02-03T10:59:00Z</dcterms:created>
  <dcterms:modified xsi:type="dcterms:W3CDTF">2020-02-03T11:19:00Z</dcterms:modified>
</cp:coreProperties>
</file>